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74DA" w14:textId="6776B215" w:rsidR="006A3EAA" w:rsidRPr="00A62C05" w:rsidRDefault="006A3EAA" w:rsidP="00E37C0B">
      <w:pPr>
        <w:ind w:firstLineChars="3391" w:firstLine="723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283BE8A" w14:textId="77777777" w:rsidR="00F010FF" w:rsidRPr="00A62C05" w:rsidRDefault="001A7EED" w:rsidP="000F361E">
      <w:pPr>
        <w:ind w:firstLineChars="3391" w:firstLine="7235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0F361E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23318AFA" w14:textId="77777777" w:rsidR="00F010FF" w:rsidRPr="00A62C05" w:rsidRDefault="00A41E64" w:rsidP="00E70B74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日本郵政共済組合</w:t>
      </w:r>
    </w:p>
    <w:p w14:paraId="3EAD604D" w14:textId="10A2C984" w:rsidR="00FD4D3D" w:rsidRPr="00A62C05" w:rsidRDefault="00FD4D3D" w:rsidP="00E70B74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共済センター長　</w:t>
      </w:r>
      <w:r w:rsidR="00012CCA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髙山　浩之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様</w:t>
      </w:r>
    </w:p>
    <w:p w14:paraId="1C544EC1" w14:textId="77777777" w:rsidR="00FD4D3D" w:rsidRPr="00A62C05" w:rsidRDefault="00FD4D3D" w:rsidP="0007478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95E015A" w14:textId="77777777" w:rsidR="008518F0" w:rsidRPr="00A62C05" w:rsidRDefault="000F361E" w:rsidP="008518F0">
      <w:pPr>
        <w:wordWrap w:val="0"/>
        <w:autoSpaceDE w:val="0"/>
        <w:autoSpaceDN w:val="0"/>
        <w:adjustRightInd w:val="0"/>
        <w:ind w:leftChars="2586" w:left="5259" w:right="1025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株式会社</w:t>
      </w:r>
      <w:r w:rsidR="0003639B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○○</w:t>
      </w:r>
    </w:p>
    <w:p w14:paraId="5666BF39" w14:textId="77777777" w:rsidR="0003639B" w:rsidRPr="00A62C05" w:rsidRDefault="008518F0" w:rsidP="008518F0">
      <w:pPr>
        <w:autoSpaceDE w:val="0"/>
        <w:autoSpaceDN w:val="0"/>
        <w:adjustRightInd w:val="0"/>
        <w:ind w:leftChars="2586" w:left="5259" w:right="173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03639B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代表取締役○○　○○</w:t>
      </w:r>
    </w:p>
    <w:p w14:paraId="3EC2CC44" w14:textId="77777777" w:rsidR="00F010FF" w:rsidRPr="00A62C05" w:rsidRDefault="00F010FF" w:rsidP="0007478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2232F62" w14:textId="5B3E4D14" w:rsidR="00F010FF" w:rsidRPr="00A62C05" w:rsidRDefault="00D438A9" w:rsidP="00012590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79AA3" wp14:editId="62E2458D">
                <wp:simplePos x="0" y="0"/>
                <wp:positionH relativeFrom="column">
                  <wp:posOffset>975360</wp:posOffset>
                </wp:positionH>
                <wp:positionV relativeFrom="paragraph">
                  <wp:posOffset>309245</wp:posOffset>
                </wp:positionV>
                <wp:extent cx="1009650" cy="352425"/>
                <wp:effectExtent l="0" t="0" r="19050" b="20002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52425"/>
                        </a:xfrm>
                        <a:prstGeom prst="wedgeRectCallout">
                          <a:avLst>
                            <a:gd name="adj1" fmla="val -41809"/>
                            <a:gd name="adj2" fmla="val 963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4C7B2" w14:textId="77777777" w:rsidR="00D438A9" w:rsidRPr="00A05583" w:rsidRDefault="00D438A9" w:rsidP="00D438A9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055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提出日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79AA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76.8pt;margin-top:24.35pt;width:7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" adj="1769,31615" fillcolor="#dbe5f1 [660]" strokecolor="#243f60 [1604]" strokeweight="1pt">
                <v:textbox>
                  <w:txbxContent>
                    <w:p w14:paraId="7BC4C7B2" w14:textId="77777777" w:rsidR="00D438A9" w:rsidRPr="00A05583" w:rsidRDefault="00D438A9" w:rsidP="00D438A9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A055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提出日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を記入。</w:t>
                      </w:r>
                    </w:p>
                  </w:txbxContent>
                </v:textbox>
              </v:shape>
            </w:pict>
          </mc:Fallback>
        </mc:AlternateContent>
      </w:r>
      <w:r w:rsidR="003D53BF" w:rsidRPr="00A62C05">
        <w:rPr>
          <w:rFonts w:ascii="ＭＳ ゴシック" w:eastAsia="ＭＳ ゴシック" w:hAnsi="ＭＳ ゴシック" w:hint="eastAsia"/>
          <w:color w:val="000000" w:themeColor="text1"/>
          <w:sz w:val="24"/>
        </w:rPr>
        <w:t>再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4"/>
        </w:rPr>
        <w:t>委託</w:t>
      </w:r>
      <w:r w:rsidR="002D765A" w:rsidRPr="00A62C05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276CA1" w:rsidRPr="00A62C05">
        <w:rPr>
          <w:rFonts w:ascii="ＭＳ ゴシック" w:eastAsia="ＭＳ ゴシック" w:hAnsi="ＭＳ ゴシック" w:hint="eastAsia"/>
          <w:color w:val="000000" w:themeColor="text1"/>
          <w:sz w:val="24"/>
        </w:rPr>
        <w:t>確認書　兼　再委託</w:t>
      </w:r>
      <w:r w:rsidR="002D765A" w:rsidRPr="00A62C05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FF493B" w:rsidRPr="00A62C05">
        <w:rPr>
          <w:rFonts w:ascii="ＭＳ ゴシック" w:eastAsia="ＭＳ ゴシック" w:hAnsi="ＭＳ ゴシック" w:hint="eastAsia"/>
          <w:color w:val="000000" w:themeColor="text1"/>
          <w:sz w:val="24"/>
        </w:rPr>
        <w:t>承認申請書</w:t>
      </w:r>
    </w:p>
    <w:p w14:paraId="2ADDA4E9" w14:textId="100CEF20" w:rsidR="00F010FF" w:rsidRPr="00A62C05" w:rsidRDefault="00F010F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40C3E1D" w14:textId="77777777" w:rsidR="00F010FF" w:rsidRPr="00A62C05" w:rsidRDefault="00F010F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4B78C3E" w14:textId="60BF7F45" w:rsidR="00F010FF" w:rsidRPr="00A62C05" w:rsidRDefault="000F361E" w:rsidP="00A41E64">
      <w:pPr>
        <w:spacing w:line="440" w:lineRule="exact"/>
        <w:ind w:leftChars="105" w:left="214" w:firstLineChars="100" w:firstLine="21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F010FF" w:rsidRPr="00A62C05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  <w:lang w:val="ja-JP"/>
        </w:rPr>
        <w:t>年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F010FF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日付「</w:t>
      </w:r>
      <w:r w:rsidR="00841007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労働者の派遣（被扶養者担当業務_</w:t>
      </w:r>
      <w:r w:rsidR="00F165EC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6月～3</w:t>
      </w:r>
      <w:r w:rsidR="00841007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月期）</w:t>
      </w:r>
      <w:r w:rsidR="00F010FF" w:rsidRPr="00A62C05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」</w:t>
      </w:r>
      <w:r w:rsidR="00F010FF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の履行にあたり、下記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</w:t>
      </w:r>
      <w:r w:rsidR="00012590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再委託</w:t>
      </w:r>
      <w:r w:rsidR="00470B01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（再々委託以降を含む）</w:t>
      </w:r>
      <w:r w:rsidR="00012590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状況と</w:t>
      </w:r>
      <w:r w:rsidR="00A40BD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E37C0B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</w:t>
      </w:r>
      <w:r w:rsidR="00470B01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先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及び</w:t>
      </w:r>
      <w:r w:rsidR="00A40BD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委託内容</w:t>
      </w:r>
      <w:r w:rsidR="00E37C0B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記載します。何卒</w:t>
      </w:r>
      <w:r w:rsidR="00BA0CC4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ご確認、</w:t>
      </w:r>
      <w:r w:rsidR="00E37C0B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ご承認</w:t>
      </w:r>
      <w:r w:rsidR="0043484C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の程お願い申し上げます。</w:t>
      </w:r>
    </w:p>
    <w:p w14:paraId="008BF8B9" w14:textId="77777777" w:rsidR="00F010FF" w:rsidRPr="00A62C05" w:rsidRDefault="00F010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4D18EA7" w14:textId="77777777" w:rsidR="00F010FF" w:rsidRPr="00A62C05" w:rsidRDefault="00F010FF">
      <w:pPr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TW"/>
        </w:rPr>
        <w:t>記</w:t>
      </w:r>
    </w:p>
    <w:p w14:paraId="465A4E0C" w14:textId="77777777" w:rsidR="00276CA1" w:rsidRPr="00A62C05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170FC3D" w14:textId="77777777" w:rsidR="00F010FF" w:rsidRPr="00A62C05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="00012590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本件において、当社は再委託</w:t>
      </w:r>
      <w:r w:rsidR="002D765A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をいたしません。</w:t>
      </w:r>
    </w:p>
    <w:p w14:paraId="36897219" w14:textId="77777777" w:rsidR="00276CA1" w:rsidRPr="00A62C05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1EAFCED" w14:textId="77777777" w:rsidR="002D765A" w:rsidRPr="00A62C05" w:rsidRDefault="002D765A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　本件において、当社は再委託等をする可能性があります。</w:t>
      </w:r>
    </w:p>
    <w:p w14:paraId="3EF5F3C1" w14:textId="77777777" w:rsidR="002D765A" w:rsidRPr="00A62C05" w:rsidRDefault="002D765A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再委託先等の詳細が分かり次第、</w:t>
      </w:r>
      <w:r w:rsidR="006955E2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速やかに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「再委託等承認申請書」を提出いたします。</w:t>
      </w:r>
    </w:p>
    <w:p w14:paraId="7C94FCEA" w14:textId="77777777" w:rsidR="00276CA1" w:rsidRPr="00A62C05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7AB799FC" w14:textId="77777777" w:rsidR="00276CA1" w:rsidRPr="00A62C05" w:rsidRDefault="00276CA1" w:rsidP="00276CA1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="00012590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本件において次のとおり、当社は再委託</w:t>
      </w:r>
      <w:r w:rsidR="002D765A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をいたします。</w:t>
      </w:r>
    </w:p>
    <w:p w14:paraId="709B57D9" w14:textId="77777777" w:rsidR="00012590" w:rsidRPr="00A62C05" w:rsidRDefault="00012590" w:rsidP="00276CA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86110D" w14:textId="77777777" w:rsidR="00F010FF" w:rsidRPr="00A62C05" w:rsidRDefault="00F010F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１．</w:t>
      </w:r>
      <w:r w:rsidR="00A40BDE"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再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委託先の商号又は名称及び住所</w:t>
      </w:r>
    </w:p>
    <w:p w14:paraId="3C48E4E2" w14:textId="77777777" w:rsidR="00F010FF" w:rsidRPr="00A62C05" w:rsidRDefault="0043484C" w:rsidP="00966EB3">
      <w:pPr>
        <w:pStyle w:val="a5"/>
        <w:ind w:firstLineChars="100" w:firstLine="213"/>
        <w:jc w:val="both"/>
        <w:rPr>
          <w:rFonts w:ascii="ＭＳ ゴシック" w:hAnsi="ＭＳ ゴシック"/>
          <w:color w:val="000000" w:themeColor="text1"/>
        </w:rPr>
      </w:pPr>
      <w:r w:rsidRPr="00A62C05">
        <w:rPr>
          <w:rFonts w:ascii="ＭＳ ゴシック" w:hAnsi="ＭＳ ゴシック" w:hint="eastAsia"/>
          <w:color w:val="000000" w:themeColor="text1"/>
        </w:rPr>
        <w:t>(1)</w:t>
      </w:r>
      <w:r w:rsidR="00966EB3" w:rsidRPr="00A62C05">
        <w:rPr>
          <w:rFonts w:ascii="ＭＳ ゴシック" w:hAnsi="ＭＳ ゴシック" w:hint="eastAsia"/>
          <w:color w:val="000000" w:themeColor="text1"/>
        </w:rPr>
        <w:t xml:space="preserve"> </w:t>
      </w:r>
      <w:r w:rsidR="00A40BDE" w:rsidRPr="00A62C05">
        <w:rPr>
          <w:rFonts w:ascii="ＭＳ ゴシック" w:hAnsi="ＭＳ ゴシック" w:hint="eastAsia"/>
          <w:color w:val="000000" w:themeColor="text1"/>
        </w:rPr>
        <w:t>再</w:t>
      </w:r>
      <w:r w:rsidRPr="00A62C05">
        <w:rPr>
          <w:rFonts w:ascii="ＭＳ ゴシック" w:hAnsi="ＭＳ ゴシック" w:hint="eastAsia"/>
          <w:color w:val="000000" w:themeColor="text1"/>
        </w:rPr>
        <w:t>委託先名称：</w:t>
      </w:r>
    </w:p>
    <w:p w14:paraId="53817EAD" w14:textId="77777777" w:rsidR="00F010FF" w:rsidRPr="00A62C05" w:rsidRDefault="00A41E64">
      <w:pPr>
        <w:pStyle w:val="a5"/>
        <w:jc w:val="both"/>
        <w:rPr>
          <w:rFonts w:ascii="ＭＳ ゴシック" w:hAnsi="ＭＳ ゴシック"/>
          <w:color w:val="000000" w:themeColor="text1"/>
        </w:rPr>
      </w:pPr>
      <w:r w:rsidRPr="00A62C05">
        <w:rPr>
          <w:rFonts w:ascii="ＭＳ ゴシック" w:hAnsi="ＭＳ ゴシック" w:hint="eastAsia"/>
          <w:color w:val="000000" w:themeColor="text1"/>
        </w:rPr>
        <w:t xml:space="preserve">　</w:t>
      </w:r>
      <w:r w:rsidR="0043484C" w:rsidRPr="00A62C05">
        <w:rPr>
          <w:rFonts w:ascii="ＭＳ ゴシック" w:hAnsi="ＭＳ ゴシック" w:hint="eastAsia"/>
          <w:color w:val="000000" w:themeColor="text1"/>
        </w:rPr>
        <w:t xml:space="preserve">   </w:t>
      </w:r>
      <w:r w:rsidR="00966EB3" w:rsidRPr="00A62C05">
        <w:rPr>
          <w:rFonts w:ascii="ＭＳ ゴシック" w:hAnsi="ＭＳ ゴシック" w:hint="eastAsia"/>
          <w:color w:val="000000" w:themeColor="text1"/>
        </w:rPr>
        <w:t xml:space="preserve"> </w:t>
      </w:r>
      <w:r w:rsidRPr="00A62C05">
        <w:rPr>
          <w:rFonts w:ascii="ＭＳ ゴシック" w:hAnsi="ＭＳ ゴシック" w:hint="eastAsia"/>
          <w:color w:val="000000" w:themeColor="text1"/>
        </w:rPr>
        <w:t>住所：</w:t>
      </w:r>
    </w:p>
    <w:p w14:paraId="29E5A51D" w14:textId="77777777" w:rsidR="0043484C" w:rsidRPr="00A62C05" w:rsidRDefault="00966EB3" w:rsidP="0043484C">
      <w:pPr>
        <w:pStyle w:val="a5"/>
        <w:jc w:val="both"/>
        <w:rPr>
          <w:rFonts w:ascii="ＭＳ ゴシック" w:hAnsi="ＭＳ ゴシック"/>
          <w:color w:val="000000" w:themeColor="text1"/>
        </w:rPr>
      </w:pPr>
      <w:r w:rsidRPr="00A62C05">
        <w:rPr>
          <w:rFonts w:ascii="ＭＳ ゴシック" w:hAnsi="ＭＳ ゴシック" w:hint="eastAsia"/>
          <w:color w:val="000000" w:themeColor="text1"/>
        </w:rPr>
        <w:t xml:space="preserve">  </w:t>
      </w:r>
      <w:r w:rsidR="0043484C" w:rsidRPr="00A62C05">
        <w:rPr>
          <w:rFonts w:ascii="ＭＳ ゴシック" w:hAnsi="ＭＳ ゴシック" w:hint="eastAsia"/>
          <w:color w:val="000000" w:themeColor="text1"/>
        </w:rPr>
        <w:t>(2)</w:t>
      </w:r>
      <w:r w:rsidRPr="00A62C05">
        <w:rPr>
          <w:rFonts w:ascii="ＭＳ ゴシック" w:hAnsi="ＭＳ ゴシック" w:hint="eastAsia"/>
          <w:color w:val="000000" w:themeColor="text1"/>
        </w:rPr>
        <w:t xml:space="preserve"> </w:t>
      </w:r>
      <w:r w:rsidR="00A40BDE" w:rsidRPr="00A62C05">
        <w:rPr>
          <w:rFonts w:ascii="ＭＳ ゴシック" w:hAnsi="ＭＳ ゴシック" w:hint="eastAsia"/>
          <w:color w:val="000000" w:themeColor="text1"/>
        </w:rPr>
        <w:t>再</w:t>
      </w:r>
      <w:r w:rsidR="004709C1" w:rsidRPr="00A62C05">
        <w:rPr>
          <w:rFonts w:ascii="ＭＳ ゴシック" w:hAnsi="ＭＳ ゴシック" w:hint="eastAsia"/>
          <w:color w:val="000000" w:themeColor="text1"/>
        </w:rPr>
        <w:t>委託先名称：</w:t>
      </w:r>
    </w:p>
    <w:p w14:paraId="69FC2372" w14:textId="77777777" w:rsidR="00A41E64" w:rsidRPr="00A62C05" w:rsidRDefault="0043484C" w:rsidP="0043484C">
      <w:pPr>
        <w:pStyle w:val="a5"/>
        <w:jc w:val="both"/>
        <w:rPr>
          <w:rFonts w:ascii="ＭＳ ゴシック" w:hAnsi="ＭＳ ゴシック"/>
          <w:color w:val="000000" w:themeColor="text1"/>
        </w:rPr>
      </w:pPr>
      <w:r w:rsidRPr="00A62C05">
        <w:rPr>
          <w:rFonts w:ascii="ＭＳ ゴシック" w:hAnsi="ＭＳ ゴシック" w:hint="eastAsia"/>
          <w:color w:val="000000" w:themeColor="text1"/>
        </w:rPr>
        <w:t xml:space="preserve">　　  住所：</w:t>
      </w:r>
    </w:p>
    <w:p w14:paraId="08E8CB6C" w14:textId="77777777" w:rsidR="0043484C" w:rsidRPr="00A62C05" w:rsidRDefault="0043484C" w:rsidP="0043484C">
      <w:pPr>
        <w:pStyle w:val="a5"/>
        <w:jc w:val="both"/>
        <w:rPr>
          <w:rFonts w:ascii="ＭＳ ゴシック" w:hAnsi="ＭＳ ゴシック"/>
          <w:color w:val="000000" w:themeColor="text1"/>
        </w:rPr>
      </w:pPr>
    </w:p>
    <w:p w14:paraId="65D09D23" w14:textId="77777777" w:rsidR="00F010FF" w:rsidRPr="00A62C05" w:rsidRDefault="00F010FF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２．</w:t>
      </w:r>
      <w:r w:rsidR="00A40BDE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委託を行う業務の範囲</w:t>
      </w:r>
    </w:p>
    <w:p w14:paraId="0F293CAE" w14:textId="77777777" w:rsidR="00F010FF" w:rsidRPr="00A62C05" w:rsidRDefault="00966EB3">
      <w:pPr>
        <w:snapToGrid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A41E64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(1)</w:t>
      </w: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</w:p>
    <w:p w14:paraId="3C09A771" w14:textId="77777777" w:rsidR="0043484C" w:rsidRPr="00A62C05" w:rsidRDefault="00802ED3" w:rsidP="0043484C">
      <w:pPr>
        <w:snapToGrid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 (2)</w:t>
      </w:r>
      <w:r w:rsidR="00966EB3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</w:p>
    <w:p w14:paraId="596977C9" w14:textId="77777777" w:rsidR="00F010FF" w:rsidRPr="00A62C05" w:rsidRDefault="00F010FF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</w:p>
    <w:p w14:paraId="3E253CC7" w14:textId="77777777" w:rsidR="00A40BDE" w:rsidRPr="00A62C05" w:rsidRDefault="0019373A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３．</w:t>
      </w:r>
      <w:r w:rsidR="00A40BDE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再委託期間</w:t>
      </w:r>
    </w:p>
    <w:p w14:paraId="35996134" w14:textId="77777777" w:rsidR="00A40BDE" w:rsidRPr="00A62C05" w:rsidRDefault="00A40BDE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 xml:space="preserve">　　</w:t>
      </w:r>
      <w:r w:rsidR="000F361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年</w:t>
      </w:r>
      <w:r w:rsidR="000F361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月</w:t>
      </w:r>
      <w:r w:rsidR="000F361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日</w:t>
      </w:r>
      <w:r w:rsidR="00C50F2C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から</w:t>
      </w:r>
      <w:r w:rsidR="000F361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年</w:t>
      </w:r>
      <w:r w:rsidR="000F361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月</w:t>
      </w:r>
      <w:r w:rsidR="000F361E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日</w:t>
      </w:r>
      <w:r w:rsidR="00074780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まで</w:t>
      </w:r>
    </w:p>
    <w:p w14:paraId="5832E999" w14:textId="77777777" w:rsidR="00A40BDE" w:rsidRPr="00A62C05" w:rsidRDefault="00A40BDE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</w:p>
    <w:p w14:paraId="34386707" w14:textId="77777777" w:rsidR="00F010FF" w:rsidRPr="00A62C05" w:rsidRDefault="00A40BDE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４</w:t>
      </w:r>
      <w:r w:rsidR="00A41E64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．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</w:t>
      </w:r>
      <w:r w:rsidR="00A41E64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委託</w:t>
      </w:r>
      <w:r w:rsidR="00F010FF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理由</w:t>
      </w:r>
    </w:p>
    <w:p w14:paraId="72D54637" w14:textId="77777777" w:rsidR="00F010FF" w:rsidRPr="00A62C05" w:rsidRDefault="00F010FF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</w:p>
    <w:p w14:paraId="7AF3A18A" w14:textId="77777777" w:rsidR="00F010FF" w:rsidRPr="00A62C05" w:rsidRDefault="00A40BDE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５</w:t>
      </w:r>
      <w:r w:rsidR="00F010FF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．</w:t>
      </w:r>
      <w:r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</w:t>
      </w:r>
      <w:r w:rsidR="00F010FF" w:rsidRPr="00A62C05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委託先の管理に関する事項</w:t>
      </w:r>
    </w:p>
    <w:p w14:paraId="6F892B2F" w14:textId="77777777" w:rsidR="00903348" w:rsidRPr="00A62C05" w:rsidRDefault="00A40BDE" w:rsidP="00E37C0B">
      <w:pPr>
        <w:ind w:firstLineChars="197" w:firstLine="4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903348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委託先と当社において、データ保護・管理、秘密保持に関する契約を締結しており、</w:t>
      </w:r>
    </w:p>
    <w:p w14:paraId="7C4A943F" w14:textId="77777777" w:rsidR="00F010FF" w:rsidRPr="00A62C05" w:rsidRDefault="00A40BDE" w:rsidP="00903348">
      <w:pPr>
        <w:ind w:firstLineChars="197" w:firstLine="4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903348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委託先に対しても</w:t>
      </w:r>
      <w:r w:rsidR="00F010FF" w:rsidRPr="00A62C05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当社が負う義務と同等の義務を課すものとします。</w:t>
      </w:r>
    </w:p>
    <w:p w14:paraId="54261D90" w14:textId="77777777" w:rsidR="00F010FF" w:rsidRPr="00A62C05" w:rsidRDefault="00F010FF" w:rsidP="0081692F">
      <w:pPr>
        <w:jc w:val="right"/>
        <w:rPr>
          <w:rFonts w:ascii="ＭＳ ゴシック" w:eastAsia="ＭＳ ゴシック" w:hAnsi="ＭＳ ゴシック"/>
          <w:noProof/>
          <w:color w:val="000000" w:themeColor="text1"/>
          <w:sz w:val="22"/>
        </w:rPr>
      </w:pPr>
      <w:r w:rsidRPr="00A62C05">
        <w:rPr>
          <w:rFonts w:ascii="ＭＳ ゴシック" w:eastAsia="ＭＳ ゴシック" w:hAnsi="ＭＳ ゴシック" w:hint="eastAsia"/>
          <w:color w:val="000000" w:themeColor="text1"/>
          <w:sz w:val="22"/>
        </w:rPr>
        <w:t>以上</w:t>
      </w:r>
    </w:p>
    <w:sectPr w:rsidR="00F010FF" w:rsidRPr="00A62C05" w:rsidSect="00C378D7">
      <w:pgSz w:w="11906" w:h="16838" w:code="9"/>
      <w:pgMar w:top="1134" w:right="1134" w:bottom="1085" w:left="1134" w:header="851" w:footer="992" w:gutter="0"/>
      <w:cols w:space="425"/>
      <w:docGrid w:type="linesAndChars" w:linePitch="310" w:charSpace="-1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679FA" w14:textId="77777777" w:rsidR="00A40BDE" w:rsidRDefault="00A40BDE" w:rsidP="007D4E97">
      <w:r>
        <w:separator/>
      </w:r>
    </w:p>
  </w:endnote>
  <w:endnote w:type="continuationSeparator" w:id="0">
    <w:p w14:paraId="2C43AA0F" w14:textId="77777777" w:rsidR="00A40BDE" w:rsidRDefault="00A40BDE" w:rsidP="007D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3522" w14:textId="77777777" w:rsidR="00A40BDE" w:rsidRDefault="00A40BDE" w:rsidP="007D4E97">
      <w:r>
        <w:separator/>
      </w:r>
    </w:p>
  </w:footnote>
  <w:footnote w:type="continuationSeparator" w:id="0">
    <w:p w14:paraId="6B460DD0" w14:textId="77777777" w:rsidR="00A40BDE" w:rsidRDefault="00A40BDE" w:rsidP="007D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7825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DE"/>
    <w:rsid w:val="00012590"/>
    <w:rsid w:val="00012CCA"/>
    <w:rsid w:val="000254AA"/>
    <w:rsid w:val="0003639B"/>
    <w:rsid w:val="00074780"/>
    <w:rsid w:val="00082A5B"/>
    <w:rsid w:val="000F361E"/>
    <w:rsid w:val="001529B2"/>
    <w:rsid w:val="00160B65"/>
    <w:rsid w:val="0019373A"/>
    <w:rsid w:val="001A7EED"/>
    <w:rsid w:val="001C5A81"/>
    <w:rsid w:val="001E5873"/>
    <w:rsid w:val="001F33C4"/>
    <w:rsid w:val="002164F0"/>
    <w:rsid w:val="0024097C"/>
    <w:rsid w:val="00276CA1"/>
    <w:rsid w:val="002B2104"/>
    <w:rsid w:val="002D765A"/>
    <w:rsid w:val="002E5AC1"/>
    <w:rsid w:val="00314143"/>
    <w:rsid w:val="00356D92"/>
    <w:rsid w:val="003A7FE8"/>
    <w:rsid w:val="003D53BF"/>
    <w:rsid w:val="0043484C"/>
    <w:rsid w:val="00444254"/>
    <w:rsid w:val="00444581"/>
    <w:rsid w:val="00445B7A"/>
    <w:rsid w:val="004709C1"/>
    <w:rsid w:val="00470B01"/>
    <w:rsid w:val="005463C6"/>
    <w:rsid w:val="005960E8"/>
    <w:rsid w:val="006261B9"/>
    <w:rsid w:val="00670761"/>
    <w:rsid w:val="00685804"/>
    <w:rsid w:val="00691A8C"/>
    <w:rsid w:val="006955E2"/>
    <w:rsid w:val="006A3EAA"/>
    <w:rsid w:val="006D52C9"/>
    <w:rsid w:val="006D5A85"/>
    <w:rsid w:val="00712931"/>
    <w:rsid w:val="007A24B4"/>
    <w:rsid w:val="007D20F4"/>
    <w:rsid w:val="007D33DD"/>
    <w:rsid w:val="007D4E97"/>
    <w:rsid w:val="007D5BB8"/>
    <w:rsid w:val="007F100B"/>
    <w:rsid w:val="00802ED3"/>
    <w:rsid w:val="0081692F"/>
    <w:rsid w:val="00841007"/>
    <w:rsid w:val="008518F0"/>
    <w:rsid w:val="00855798"/>
    <w:rsid w:val="00903348"/>
    <w:rsid w:val="00912209"/>
    <w:rsid w:val="00966EB3"/>
    <w:rsid w:val="009B54D4"/>
    <w:rsid w:val="009D4C79"/>
    <w:rsid w:val="00A332E1"/>
    <w:rsid w:val="00A40BDE"/>
    <w:rsid w:val="00A41E64"/>
    <w:rsid w:val="00A62C05"/>
    <w:rsid w:val="00A63AF7"/>
    <w:rsid w:val="00A81DEC"/>
    <w:rsid w:val="00AA49E8"/>
    <w:rsid w:val="00AD4961"/>
    <w:rsid w:val="00B13377"/>
    <w:rsid w:val="00B45EC8"/>
    <w:rsid w:val="00BA0CC4"/>
    <w:rsid w:val="00C32DA6"/>
    <w:rsid w:val="00C378D7"/>
    <w:rsid w:val="00C44871"/>
    <w:rsid w:val="00C50F2C"/>
    <w:rsid w:val="00CB51CC"/>
    <w:rsid w:val="00CC613E"/>
    <w:rsid w:val="00CD411D"/>
    <w:rsid w:val="00D4237B"/>
    <w:rsid w:val="00D438A9"/>
    <w:rsid w:val="00D77C5D"/>
    <w:rsid w:val="00DE16B9"/>
    <w:rsid w:val="00DE19A0"/>
    <w:rsid w:val="00DF1C56"/>
    <w:rsid w:val="00E10F4D"/>
    <w:rsid w:val="00E31D21"/>
    <w:rsid w:val="00E37BBE"/>
    <w:rsid w:val="00E37C0B"/>
    <w:rsid w:val="00E547EC"/>
    <w:rsid w:val="00E669E6"/>
    <w:rsid w:val="00E70B74"/>
    <w:rsid w:val="00E90D9F"/>
    <w:rsid w:val="00EE24DA"/>
    <w:rsid w:val="00EF574F"/>
    <w:rsid w:val="00EF7018"/>
    <w:rsid w:val="00F010FF"/>
    <w:rsid w:val="00F165EC"/>
    <w:rsid w:val="00F5296C"/>
    <w:rsid w:val="00F60E99"/>
    <w:rsid w:val="00F87B51"/>
    <w:rsid w:val="00FD4D3D"/>
    <w:rsid w:val="00FF493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F777E13"/>
  <w15:docId w15:val="{7AB02987-2C64-4219-9105-C1E0F5C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5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378D7"/>
  </w:style>
  <w:style w:type="paragraph" w:styleId="2">
    <w:name w:val="Body Text Indent 2"/>
    <w:basedOn w:val="a"/>
    <w:semiHidden/>
    <w:rsid w:val="00C378D7"/>
    <w:pPr>
      <w:autoSpaceDE w:val="0"/>
      <w:autoSpaceDN w:val="0"/>
      <w:adjustRightInd w:val="0"/>
      <w:ind w:leftChars="90" w:left="878" w:hangingChars="328" w:hanging="689"/>
      <w:jc w:val="left"/>
    </w:pPr>
    <w:rPr>
      <w:rFonts w:ascii="Century" w:hAnsi="Century"/>
      <w:color w:val="000000"/>
      <w:kern w:val="0"/>
      <w:szCs w:val="22"/>
    </w:rPr>
  </w:style>
  <w:style w:type="paragraph" w:styleId="a4">
    <w:name w:val="Body Text Indent"/>
    <w:basedOn w:val="a"/>
    <w:semiHidden/>
    <w:rsid w:val="00C378D7"/>
    <w:pPr>
      <w:ind w:firstLineChars="100" w:firstLine="210"/>
    </w:pPr>
    <w:rPr>
      <w:rFonts w:ascii="Century" w:hAnsi="Century"/>
      <w:szCs w:val="20"/>
    </w:rPr>
  </w:style>
  <w:style w:type="paragraph" w:styleId="3">
    <w:name w:val="Body Text Indent 3"/>
    <w:basedOn w:val="a"/>
    <w:semiHidden/>
    <w:rsid w:val="00C378D7"/>
    <w:pPr>
      <w:ind w:leftChars="200" w:left="420"/>
    </w:pPr>
    <w:rPr>
      <w:rFonts w:ascii="Century" w:hAnsi="Century"/>
      <w:szCs w:val="20"/>
    </w:rPr>
  </w:style>
  <w:style w:type="paragraph" w:styleId="a5">
    <w:name w:val="Closing"/>
    <w:basedOn w:val="a"/>
    <w:semiHidden/>
    <w:rsid w:val="00C378D7"/>
    <w:pPr>
      <w:jc w:val="right"/>
    </w:pPr>
    <w:rPr>
      <w:rFonts w:ascii="Century" w:eastAsia="ＭＳ ゴシック" w:hAnsi="Century"/>
      <w:sz w:val="22"/>
      <w:szCs w:val="22"/>
    </w:rPr>
  </w:style>
  <w:style w:type="character" w:customStyle="1" w:styleId="text12">
    <w:name w:val="text12"/>
    <w:basedOn w:val="a0"/>
    <w:rsid w:val="00C378D7"/>
  </w:style>
  <w:style w:type="paragraph" w:styleId="a6">
    <w:name w:val="Body Text"/>
    <w:basedOn w:val="a"/>
    <w:link w:val="a7"/>
    <w:semiHidden/>
    <w:rsid w:val="00F010FF"/>
    <w:pPr>
      <w:adjustRightInd w:val="0"/>
      <w:snapToGrid w:val="0"/>
      <w:textAlignment w:val="baseline"/>
    </w:pPr>
    <w:rPr>
      <w:rFonts w:ascii="ＭＳ ゴシック" w:eastAsia="ＭＳ ゴシック" w:hAnsi="ＭＳ ゴシック"/>
      <w:kern w:val="0"/>
      <w:sz w:val="16"/>
      <w:szCs w:val="20"/>
    </w:rPr>
  </w:style>
  <w:style w:type="character" w:customStyle="1" w:styleId="a7">
    <w:name w:val="本文 (文字)"/>
    <w:basedOn w:val="a0"/>
    <w:link w:val="a6"/>
    <w:semiHidden/>
    <w:rsid w:val="00F010FF"/>
    <w:rPr>
      <w:rFonts w:ascii="ＭＳ ゴシック" w:eastAsia="ＭＳ ゴシック" w:hAnsi="ＭＳ ゴシック"/>
      <w:sz w:val="16"/>
    </w:rPr>
  </w:style>
  <w:style w:type="paragraph" w:styleId="a8">
    <w:name w:val="header"/>
    <w:basedOn w:val="a"/>
    <w:link w:val="a9"/>
    <w:uiPriority w:val="99"/>
    <w:unhideWhenUsed/>
    <w:rsid w:val="007D4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4E97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D4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4E97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A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2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12CCA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（支社名）ｘｘｘ部</vt:lpstr>
    </vt:vector>
  </TitlesOfParts>
  <Company>（株）日立製作所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久美子</dc:creator>
  <cp:lastModifiedBy>橋本　沙弥乃</cp:lastModifiedBy>
  <cp:revision>39</cp:revision>
  <cp:lastPrinted>2015-12-22T01:50:00Z</cp:lastPrinted>
  <dcterms:created xsi:type="dcterms:W3CDTF">2023-10-24T03:24:00Z</dcterms:created>
  <dcterms:modified xsi:type="dcterms:W3CDTF">2024-04-23T05:18:00Z</dcterms:modified>
</cp:coreProperties>
</file>